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  <w:bookmarkStart w:id="0" w:name="_GoBack"/>
      <w:bookmarkEnd w:id="0"/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Wild Koi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u w:val="none"/>
          <w:lang w:val="en-IN"/>
        </w:rPr>
        <w:t xml:space="preserve"> </w:t>
      </w:r>
      <w:r>
        <w:rPr>
          <w:rFonts w:hint="default"/>
          <w:highlight w:val="none"/>
          <w:u w:val="none"/>
          <w:lang w:val="en-US"/>
        </w:rPr>
        <w:t>Wild Koi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94.910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US"/>
              </w:rPr>
              <w:t>94.940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b w:val="0"/>
          <w:bCs/>
          <w:sz w:val="21"/>
          <w:highlight w:val="none"/>
          <w:lang w:val="en-US"/>
        </w:rPr>
        <w:t>94.910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US"/>
        </w:rPr>
        <w:t>94.940</w:t>
      </w:r>
      <w:r>
        <w:rPr>
          <w:highlight w:val="none"/>
          <w:lang w:val="en-AU"/>
        </w:rPr>
        <w:t>% as being accurate within the confidence limits of our simulation.</w:t>
      </w: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A702E2A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37F4141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  <w:rsid w:val="7EA0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7</TotalTime>
  <ScaleCrop>false</ScaleCrop>
  <LinksUpToDate>false</LinksUpToDate>
  <CharactersWithSpaces>2707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2023-02-11T11:14:47Z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00DB28D9CCDF4671A373D5B77DB5A644</vt:lpwstr>
  </property>
</Properties>
</file>